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E428F9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99366C" w:rsidP="00E428F9">
      <w:pPr>
        <w:rPr>
          <w:b/>
          <w:sz w:val="28"/>
          <w:szCs w:val="28"/>
        </w:rPr>
      </w:pPr>
    </w:p>
    <w:p w:rsidR="00E428F9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sz w:val="28"/>
          <w:szCs w:val="28"/>
        </w:rPr>
      </w:pPr>
      <w:r w:rsidRPr="004C1654">
        <w:rPr>
          <w:b/>
          <w:color w:val="000000"/>
          <w:sz w:val="28"/>
          <w:szCs w:val="28"/>
        </w:rPr>
        <w:t xml:space="preserve">Правила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4C1654">
        <w:rPr>
          <w:b/>
          <w:color w:val="000000"/>
          <w:sz w:val="28"/>
          <w:szCs w:val="28"/>
        </w:rPr>
        <w:t>краудфандинговой</w:t>
      </w:r>
      <w:proofErr w:type="spellEnd"/>
      <w:r w:rsidRPr="004C1654">
        <w:rPr>
          <w:b/>
          <w:color w:val="000000"/>
          <w:sz w:val="28"/>
          <w:szCs w:val="28"/>
        </w:rPr>
        <w:t xml:space="preserve"> платформой, в орган государственных доходов сведений о заключенных договорах на </w:t>
      </w:r>
      <w:proofErr w:type="spellStart"/>
      <w:r w:rsidRPr="004C1654">
        <w:rPr>
          <w:b/>
          <w:color w:val="000000"/>
          <w:sz w:val="28"/>
          <w:szCs w:val="28"/>
        </w:rPr>
        <w:t>краудфандинговых</w:t>
      </w:r>
      <w:proofErr w:type="spellEnd"/>
      <w:r w:rsidRPr="004C1654">
        <w:rPr>
          <w:b/>
          <w:color w:val="000000"/>
          <w:sz w:val="28"/>
          <w:szCs w:val="28"/>
        </w:rPr>
        <w:t xml:space="preserve"> </w:t>
      </w:r>
      <w:proofErr w:type="gramStart"/>
      <w:r w:rsidRPr="004C1654">
        <w:rPr>
          <w:b/>
          <w:color w:val="000000"/>
          <w:sz w:val="28"/>
          <w:szCs w:val="28"/>
        </w:rPr>
        <w:t>платформах,  а</w:t>
      </w:r>
      <w:proofErr w:type="gramEnd"/>
      <w:r w:rsidRPr="004C1654">
        <w:rPr>
          <w:b/>
          <w:color w:val="000000"/>
          <w:sz w:val="28"/>
          <w:szCs w:val="28"/>
        </w:rPr>
        <w:t xml:space="preserve"> также выплаченных вознаграждениях резидентам и нерезидентам</w:t>
      </w:r>
    </w:p>
    <w:p w:rsidR="00E428F9" w:rsidRDefault="00E428F9" w:rsidP="00E428F9">
      <w:pPr>
        <w:ind w:firstLine="709"/>
        <w:jc w:val="both"/>
        <w:rPr>
          <w:color w:val="FF0000"/>
          <w:sz w:val="28"/>
        </w:rPr>
      </w:pPr>
      <w:r w:rsidRPr="004C1654">
        <w:rPr>
          <w:color w:val="FF0000"/>
          <w:sz w:val="28"/>
        </w:rPr>
        <w:t xml:space="preserve">       </w:t>
      </w:r>
    </w:p>
    <w:p w:rsidR="00E428F9" w:rsidRDefault="00E428F9" w:rsidP="00E428F9">
      <w:pPr>
        <w:ind w:firstLine="709"/>
        <w:jc w:val="both"/>
        <w:rPr>
          <w:color w:val="FF0000"/>
          <w:sz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  <w:bookmarkStart w:id="0" w:name="z94"/>
      <w:r w:rsidRPr="004C1654">
        <w:rPr>
          <w:b/>
          <w:color w:val="000000"/>
          <w:sz w:val="28"/>
          <w:szCs w:val="28"/>
        </w:rPr>
        <w:t>Глава 1. Общие положения</w:t>
      </w:r>
    </w:p>
    <w:p w:rsidR="00E428F9" w:rsidRPr="004C1654" w:rsidRDefault="00E428F9" w:rsidP="00E428F9">
      <w:pPr>
        <w:ind w:firstLine="709"/>
        <w:jc w:val="center"/>
        <w:rPr>
          <w:sz w:val="28"/>
          <w:szCs w:val="28"/>
        </w:rPr>
      </w:pPr>
    </w:p>
    <w:p w:rsidR="00E428F9" w:rsidRPr="004C1654" w:rsidRDefault="00E428F9" w:rsidP="00E428F9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z95"/>
      <w:bookmarkEnd w:id="0"/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Настоящие Правила представления участником 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Международного 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нсового центра «Астана»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имеющим лицензию на осуществление деятельности по управлению заемной </w:t>
      </w:r>
      <w:proofErr w:type="spellStart"/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краудфандинговой</w:t>
      </w:r>
      <w:proofErr w:type="spellEnd"/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платформой, 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>в орган государственных доходов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 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о заключенных договорах на </w:t>
      </w:r>
      <w:proofErr w:type="spellStart"/>
      <w:r w:rsidRPr="004C1654">
        <w:rPr>
          <w:rFonts w:ascii="Times New Roman" w:hAnsi="Times New Roman" w:cs="Times New Roman"/>
          <w:color w:val="000000"/>
          <w:sz w:val="28"/>
          <w:szCs w:val="28"/>
        </w:rPr>
        <w:t>краудфандинговых</w:t>
      </w:r>
      <w:proofErr w:type="spellEnd"/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 платформах, а также выплаченных вознаграждениях резидентам и нерезидентам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Правила),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26 Кодекса Республики Казахстан «О налогах и других обязательных платежах в бюджет» (Налоговый кодекс)</w:t>
      </w:r>
      <w:r w:rsidRPr="004C1654">
        <w:rPr>
          <w:rFonts w:ascii="Times New Roman" w:hAnsi="Times New Roman" w:cs="Times New Roman"/>
          <w:color w:val="000000"/>
          <w:sz w:val="28"/>
        </w:rPr>
        <w:t xml:space="preserve"> </w:t>
      </w:r>
      <w:r w:rsidRPr="00E428F9">
        <w:rPr>
          <w:rFonts w:ascii="Times New Roman" w:hAnsi="Times New Roman" w:cs="Times New Roman"/>
          <w:color w:val="000000"/>
          <w:sz w:val="28"/>
        </w:rPr>
        <w:t xml:space="preserve">и подпунктом 2) пункта 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          </w:t>
      </w:r>
      <w:r w:rsidRPr="00E428F9">
        <w:rPr>
          <w:rFonts w:ascii="Times New Roman" w:hAnsi="Times New Roman" w:cs="Times New Roman"/>
          <w:color w:val="000000"/>
          <w:sz w:val="28"/>
        </w:rPr>
        <w:t>3 статьи</w:t>
      </w:r>
      <w:r>
        <w:rPr>
          <w:rFonts w:ascii="Times New Roman" w:hAnsi="Times New Roman" w:cs="Times New Roman"/>
          <w:color w:val="000000"/>
          <w:sz w:val="28"/>
        </w:rPr>
        <w:t xml:space="preserve"> 16 Закона Республики Казахстан </w:t>
      </w:r>
      <w:r w:rsidRPr="00E428F9">
        <w:rPr>
          <w:rFonts w:ascii="Times New Roman" w:hAnsi="Times New Roman" w:cs="Times New Roman"/>
          <w:color w:val="000000"/>
          <w:sz w:val="28"/>
        </w:rPr>
        <w:t xml:space="preserve">«О государственной статистике» 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                   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и определяют порядок представления </w:t>
      </w:r>
      <w:bookmarkStart w:id="2" w:name="z96"/>
      <w:bookmarkEnd w:id="1"/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участником 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Международного 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нсового центра «Астана»</w:t>
      </w:r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имеющим лицензию на осуществление деятельности по управлению заемной </w:t>
      </w:r>
      <w:proofErr w:type="spellStart"/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краудфандинговой</w:t>
      </w:r>
      <w:proofErr w:type="spellEnd"/>
      <w:r w:rsidRPr="004C1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платформой, сведений  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о заключенных договорах на </w:t>
      </w:r>
      <w:proofErr w:type="spellStart"/>
      <w:r w:rsidRPr="004C1654">
        <w:rPr>
          <w:rFonts w:ascii="Times New Roman" w:hAnsi="Times New Roman" w:cs="Times New Roman"/>
          <w:color w:val="000000"/>
          <w:sz w:val="28"/>
          <w:szCs w:val="28"/>
        </w:rPr>
        <w:t>краудфандинговых</w:t>
      </w:r>
      <w:proofErr w:type="spellEnd"/>
      <w:r w:rsidRPr="004C1654">
        <w:rPr>
          <w:rFonts w:ascii="Times New Roman" w:hAnsi="Times New Roman" w:cs="Times New Roman"/>
          <w:color w:val="000000"/>
          <w:sz w:val="28"/>
          <w:szCs w:val="28"/>
        </w:rPr>
        <w:t xml:space="preserve"> платформах, а также выплаченных вознаграждениях резидентам и нерезидентам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сведения) </w:t>
      </w:r>
      <w:r w:rsidRPr="004C1654">
        <w:rPr>
          <w:rFonts w:ascii="Times New Roman" w:hAnsi="Times New Roman" w:cs="Times New Roman"/>
          <w:color w:val="000000"/>
          <w:sz w:val="28"/>
          <w:szCs w:val="28"/>
        </w:rPr>
        <w:t>в орган государственных доходов.</w:t>
      </w:r>
    </w:p>
    <w:p w:rsidR="00E428F9" w:rsidRPr="004C1654" w:rsidRDefault="00E428F9" w:rsidP="00E428F9">
      <w:pPr>
        <w:ind w:firstLine="709"/>
        <w:jc w:val="both"/>
        <w:rPr>
          <w:sz w:val="28"/>
          <w:szCs w:val="28"/>
        </w:rPr>
      </w:pPr>
    </w:p>
    <w:p w:rsidR="00E428F9" w:rsidRPr="004C1654" w:rsidRDefault="00E428F9" w:rsidP="00E428F9">
      <w:pPr>
        <w:ind w:firstLine="709"/>
        <w:jc w:val="both"/>
        <w:rPr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sz w:val="28"/>
          <w:szCs w:val="28"/>
        </w:rPr>
      </w:pPr>
      <w:r w:rsidRPr="004C1654">
        <w:rPr>
          <w:b/>
          <w:color w:val="000000"/>
          <w:sz w:val="28"/>
          <w:szCs w:val="28"/>
        </w:rPr>
        <w:t xml:space="preserve">Глава 2. Порядок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4C1654">
        <w:rPr>
          <w:b/>
          <w:color w:val="000000"/>
          <w:sz w:val="28"/>
          <w:szCs w:val="28"/>
        </w:rPr>
        <w:t>краудфандинговой</w:t>
      </w:r>
      <w:proofErr w:type="spellEnd"/>
      <w:r w:rsidRPr="004C1654">
        <w:rPr>
          <w:b/>
          <w:color w:val="000000"/>
          <w:sz w:val="28"/>
          <w:szCs w:val="28"/>
        </w:rPr>
        <w:t xml:space="preserve"> платформой</w:t>
      </w:r>
      <w:r>
        <w:rPr>
          <w:b/>
          <w:color w:val="000000"/>
          <w:sz w:val="28"/>
          <w:szCs w:val="28"/>
        </w:rPr>
        <w:t xml:space="preserve">                    </w:t>
      </w:r>
      <w:r w:rsidRPr="004C1654">
        <w:rPr>
          <w:b/>
          <w:color w:val="000000"/>
          <w:sz w:val="28"/>
          <w:szCs w:val="28"/>
        </w:rPr>
        <w:t xml:space="preserve">в орган государственных доходов сведений о заключенных договорах на </w:t>
      </w:r>
      <w:proofErr w:type="spellStart"/>
      <w:r w:rsidRPr="004C1654">
        <w:rPr>
          <w:b/>
          <w:color w:val="000000"/>
          <w:sz w:val="28"/>
          <w:szCs w:val="28"/>
        </w:rPr>
        <w:t>краудфандинговых</w:t>
      </w:r>
      <w:proofErr w:type="spellEnd"/>
      <w:r w:rsidRPr="004C1654">
        <w:rPr>
          <w:b/>
          <w:color w:val="000000"/>
          <w:sz w:val="28"/>
          <w:szCs w:val="28"/>
        </w:rPr>
        <w:t xml:space="preserve"> </w:t>
      </w:r>
      <w:proofErr w:type="gramStart"/>
      <w:r w:rsidRPr="004C1654">
        <w:rPr>
          <w:b/>
          <w:color w:val="000000"/>
          <w:sz w:val="28"/>
          <w:szCs w:val="28"/>
        </w:rPr>
        <w:t>платформах,  а</w:t>
      </w:r>
      <w:proofErr w:type="gramEnd"/>
      <w:r w:rsidRPr="004C1654">
        <w:rPr>
          <w:b/>
          <w:color w:val="000000"/>
          <w:sz w:val="28"/>
          <w:szCs w:val="28"/>
        </w:rPr>
        <w:t xml:space="preserve"> также выплаченных вознаграждениях резидентам и нерезидентам</w:t>
      </w:r>
    </w:p>
    <w:p w:rsidR="00E428F9" w:rsidRDefault="00E428F9" w:rsidP="00E428F9">
      <w:pPr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rPr>
          <w:sz w:val="28"/>
          <w:szCs w:val="28"/>
        </w:rPr>
      </w:pPr>
    </w:p>
    <w:p w:rsidR="00E428F9" w:rsidRPr="004C1654" w:rsidRDefault="00E428F9" w:rsidP="00E428F9">
      <w:pPr>
        <w:ind w:firstLine="708"/>
        <w:jc w:val="both"/>
        <w:rPr>
          <w:sz w:val="28"/>
          <w:szCs w:val="28"/>
        </w:rPr>
      </w:pPr>
      <w:bookmarkStart w:id="3" w:name="z97"/>
      <w:bookmarkEnd w:id="2"/>
      <w:r w:rsidRPr="004C1654">
        <w:rPr>
          <w:color w:val="000000"/>
          <w:sz w:val="28"/>
          <w:szCs w:val="28"/>
        </w:rPr>
        <w:t xml:space="preserve">2. Сведения представляются </w:t>
      </w:r>
      <w:r>
        <w:rPr>
          <w:color w:val="000000"/>
          <w:sz w:val="28"/>
          <w:szCs w:val="28"/>
        </w:rPr>
        <w:t xml:space="preserve">в органы государственных доходов </w:t>
      </w:r>
      <w:r w:rsidRPr="004C1654">
        <w:rPr>
          <w:color w:val="000000"/>
          <w:sz w:val="28"/>
          <w:szCs w:val="28"/>
        </w:rPr>
        <w:t xml:space="preserve">участником </w:t>
      </w:r>
      <w:r w:rsidRPr="004C1654">
        <w:rPr>
          <w:sz w:val="28"/>
          <w:szCs w:val="28"/>
        </w:rPr>
        <w:t>Международного фина</w:t>
      </w:r>
      <w:r>
        <w:rPr>
          <w:sz w:val="28"/>
          <w:szCs w:val="28"/>
        </w:rPr>
        <w:t>нсового центра «Астана»</w:t>
      </w:r>
      <w:r w:rsidRPr="004C1654">
        <w:rPr>
          <w:sz w:val="28"/>
          <w:szCs w:val="28"/>
        </w:rPr>
        <w:t xml:space="preserve">, имеющим лицензию на осуществление деятельности по управлению заемной </w:t>
      </w:r>
      <w:proofErr w:type="spellStart"/>
      <w:r w:rsidRPr="004C1654">
        <w:rPr>
          <w:sz w:val="28"/>
          <w:szCs w:val="28"/>
        </w:rPr>
        <w:t>краудфандинговой</w:t>
      </w:r>
      <w:proofErr w:type="spellEnd"/>
      <w:r w:rsidRPr="004C1654">
        <w:rPr>
          <w:sz w:val="28"/>
          <w:szCs w:val="28"/>
        </w:rPr>
        <w:t xml:space="preserve"> платформой</w:t>
      </w:r>
      <w:r w:rsidRPr="004C1654">
        <w:rPr>
          <w:color w:val="000000"/>
          <w:sz w:val="28"/>
          <w:szCs w:val="28"/>
        </w:rPr>
        <w:t xml:space="preserve"> </w:t>
      </w:r>
      <w:r w:rsidRPr="004C1654">
        <w:rPr>
          <w:sz w:val="28"/>
          <w:szCs w:val="28"/>
        </w:rPr>
        <w:t xml:space="preserve">ежегодно не позднее 25 числа второго месяца, </w:t>
      </w:r>
      <w:r w:rsidRPr="004C1654">
        <w:rPr>
          <w:sz w:val="28"/>
          <w:szCs w:val="28"/>
        </w:rPr>
        <w:lastRenderedPageBreak/>
        <w:t>следующего за отчетным годом</w:t>
      </w:r>
      <w:r w:rsidRPr="004C1654">
        <w:rPr>
          <w:color w:val="000000"/>
          <w:sz w:val="28"/>
          <w:szCs w:val="28"/>
        </w:rPr>
        <w:t xml:space="preserve"> по форме согласно приложению 2 к настоящем</w:t>
      </w:r>
      <w:r>
        <w:rPr>
          <w:color w:val="000000"/>
          <w:sz w:val="28"/>
          <w:szCs w:val="28"/>
        </w:rPr>
        <w:t>у п</w:t>
      </w:r>
      <w:r w:rsidRPr="004C1654">
        <w:rPr>
          <w:color w:val="000000"/>
          <w:sz w:val="28"/>
          <w:szCs w:val="28"/>
        </w:rPr>
        <w:t>риказу.</w:t>
      </w:r>
    </w:p>
    <w:p w:rsidR="00E428F9" w:rsidRDefault="00E428F9" w:rsidP="00E428F9">
      <w:pPr>
        <w:ind w:firstLine="709"/>
        <w:jc w:val="both"/>
        <w:rPr>
          <w:color w:val="000000"/>
          <w:sz w:val="28"/>
          <w:szCs w:val="28"/>
        </w:rPr>
      </w:pPr>
      <w:bookmarkStart w:id="4" w:name="z98"/>
      <w:bookmarkEnd w:id="3"/>
      <w:r w:rsidRPr="004C1654">
        <w:rPr>
          <w:color w:val="000000"/>
          <w:sz w:val="28"/>
          <w:szCs w:val="28"/>
        </w:rPr>
        <w:t>3. Сведения представляются</w:t>
      </w:r>
      <w:r>
        <w:rPr>
          <w:color w:val="000000"/>
          <w:sz w:val="28"/>
          <w:szCs w:val="28"/>
        </w:rPr>
        <w:t xml:space="preserve"> в орган государственных доходов </w:t>
      </w:r>
      <w:r w:rsidRPr="004C1654">
        <w:rPr>
          <w:color w:val="000000"/>
          <w:sz w:val="28"/>
          <w:szCs w:val="28"/>
        </w:rPr>
        <w:t xml:space="preserve">участником </w:t>
      </w:r>
      <w:r w:rsidRPr="004C1654">
        <w:rPr>
          <w:sz w:val="28"/>
          <w:szCs w:val="28"/>
        </w:rPr>
        <w:t>Международного фина</w:t>
      </w:r>
      <w:r>
        <w:rPr>
          <w:sz w:val="28"/>
          <w:szCs w:val="28"/>
        </w:rPr>
        <w:t>нсового центра «Астана»</w:t>
      </w:r>
      <w:r w:rsidRPr="004C1654">
        <w:rPr>
          <w:sz w:val="28"/>
          <w:szCs w:val="28"/>
        </w:rPr>
        <w:t xml:space="preserve">, имеющим лицензию на осуществление деятельности по управлению заемной </w:t>
      </w:r>
      <w:proofErr w:type="spellStart"/>
      <w:r w:rsidRPr="004C1654">
        <w:rPr>
          <w:sz w:val="28"/>
          <w:szCs w:val="28"/>
        </w:rPr>
        <w:t>краудфандинговой</w:t>
      </w:r>
      <w:proofErr w:type="spellEnd"/>
      <w:r w:rsidRPr="004C1654">
        <w:rPr>
          <w:sz w:val="28"/>
          <w:szCs w:val="28"/>
        </w:rPr>
        <w:t xml:space="preserve"> платформой</w:t>
      </w:r>
      <w:r>
        <w:rPr>
          <w:sz w:val="28"/>
          <w:szCs w:val="28"/>
        </w:rPr>
        <w:t>,</w:t>
      </w:r>
      <w:r w:rsidRPr="004C1654">
        <w:rPr>
          <w:color w:val="000000"/>
          <w:sz w:val="28"/>
          <w:szCs w:val="28"/>
        </w:rPr>
        <w:t xml:space="preserve"> из автоматизированной информационной системы </w:t>
      </w:r>
      <w:r w:rsidRPr="004C1654">
        <w:rPr>
          <w:sz w:val="28"/>
          <w:szCs w:val="28"/>
        </w:rPr>
        <w:t>Международного фина</w:t>
      </w:r>
      <w:r>
        <w:rPr>
          <w:sz w:val="28"/>
          <w:szCs w:val="28"/>
        </w:rPr>
        <w:t>нсового центра «Астана»</w:t>
      </w:r>
      <w:r w:rsidRPr="004C1654">
        <w:rPr>
          <w:color w:val="000000"/>
          <w:sz w:val="28"/>
          <w:szCs w:val="28"/>
        </w:rPr>
        <w:t xml:space="preserve"> в информационную систему </w:t>
      </w:r>
      <w:r w:rsidRPr="004C1654">
        <w:rPr>
          <w:sz w:val="28"/>
          <w:szCs w:val="28"/>
        </w:rPr>
        <w:t>«</w:t>
      </w:r>
      <w:proofErr w:type="spellStart"/>
      <w:r w:rsidRPr="004C1654">
        <w:rPr>
          <w:color w:val="000000"/>
          <w:sz w:val="28"/>
          <w:szCs w:val="28"/>
        </w:rPr>
        <w:t>Smart</w:t>
      </w:r>
      <w:proofErr w:type="spellEnd"/>
      <w:r w:rsidRPr="004C1654">
        <w:rPr>
          <w:color w:val="000000"/>
          <w:sz w:val="28"/>
          <w:szCs w:val="28"/>
        </w:rPr>
        <w:t xml:space="preserve"> </w:t>
      </w:r>
      <w:proofErr w:type="spellStart"/>
      <w:r w:rsidRPr="004C1654">
        <w:rPr>
          <w:color w:val="000000"/>
          <w:sz w:val="28"/>
          <w:szCs w:val="28"/>
        </w:rPr>
        <w:t>Data</w:t>
      </w:r>
      <w:proofErr w:type="spellEnd"/>
      <w:r w:rsidRPr="004C1654">
        <w:rPr>
          <w:color w:val="000000"/>
          <w:sz w:val="28"/>
          <w:szCs w:val="28"/>
        </w:rPr>
        <w:t xml:space="preserve"> </w:t>
      </w:r>
      <w:proofErr w:type="spellStart"/>
      <w:r w:rsidRPr="004C1654">
        <w:rPr>
          <w:color w:val="000000"/>
          <w:sz w:val="28"/>
          <w:szCs w:val="28"/>
        </w:rPr>
        <w:t>Finance</w:t>
      </w:r>
      <w:proofErr w:type="spellEnd"/>
      <w:r w:rsidRPr="004C1654">
        <w:rPr>
          <w:color w:val="000000"/>
          <w:sz w:val="28"/>
          <w:szCs w:val="28"/>
        </w:rPr>
        <w:t>» Комитета государственных доходов Министерства финансов Республики Казахстан.</w:t>
      </w:r>
    </w:p>
    <w:p w:rsidR="001C6565" w:rsidRPr="004C1654" w:rsidRDefault="00E428F9" w:rsidP="001C6565">
      <w:pPr>
        <w:ind w:firstLine="709"/>
        <w:jc w:val="both"/>
        <w:rPr>
          <w:color w:val="000000"/>
          <w:sz w:val="28"/>
          <w:szCs w:val="28"/>
        </w:rPr>
      </w:pPr>
      <w:bookmarkStart w:id="5" w:name="z99"/>
      <w:bookmarkEnd w:id="4"/>
      <w:r w:rsidRPr="004C1654">
        <w:rPr>
          <w:color w:val="000000"/>
          <w:sz w:val="28"/>
          <w:szCs w:val="28"/>
        </w:rPr>
        <w:t xml:space="preserve">4. </w:t>
      </w:r>
      <w:r w:rsidR="001C6565" w:rsidRPr="007B47F7">
        <w:rPr>
          <w:color w:val="000000"/>
          <w:sz w:val="28"/>
          <w:szCs w:val="28"/>
        </w:rPr>
        <w:t>Комитет государственных доходов Министерства финансов Республики Казахстан обеспечивает соблюдение требований законодательства Республики Казахстан о неразглашении и недопущении утечки информации, полученной в рамках настоящих Правил, составляющей налоговую и иную охраняемую законом тайну.</w:t>
      </w:r>
    </w:p>
    <w:bookmarkEnd w:id="5"/>
    <w:p w:rsidR="00E428F9" w:rsidRDefault="00E428F9" w:rsidP="007B47F7">
      <w:pPr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  <w:bookmarkStart w:id="6" w:name="_GoBack"/>
      <w:bookmarkEnd w:id="6"/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rPr>
          <w:b/>
          <w:color w:val="000000"/>
          <w:sz w:val="28"/>
          <w:szCs w:val="28"/>
        </w:rPr>
      </w:pPr>
    </w:p>
    <w:p w:rsidR="00E428F9" w:rsidRDefault="00E428F9" w:rsidP="00E428F9">
      <w:pPr>
        <w:rPr>
          <w:b/>
          <w:sz w:val="28"/>
          <w:szCs w:val="28"/>
        </w:rPr>
      </w:pPr>
    </w:p>
    <w:sectPr w:rsidR="00E428F9" w:rsidSect="00901784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B62" w:rsidRDefault="00DE0B62" w:rsidP="00C53BE2">
      <w:r>
        <w:separator/>
      </w:r>
    </w:p>
  </w:endnote>
  <w:endnote w:type="continuationSeparator" w:id="0">
    <w:p w:rsidR="00DE0B62" w:rsidRDefault="00DE0B62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B62" w:rsidRDefault="00DE0B62" w:rsidP="00C53BE2">
      <w:r>
        <w:separator/>
      </w:r>
    </w:p>
  </w:footnote>
  <w:footnote w:type="continuationSeparator" w:id="0">
    <w:p w:rsidR="00DE0B62" w:rsidRDefault="00DE0B62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901784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1C6565"/>
    <w:rsid w:val="002B0FB8"/>
    <w:rsid w:val="002E524A"/>
    <w:rsid w:val="00300C9D"/>
    <w:rsid w:val="00380A66"/>
    <w:rsid w:val="00664407"/>
    <w:rsid w:val="007B47F7"/>
    <w:rsid w:val="00901784"/>
    <w:rsid w:val="0099366C"/>
    <w:rsid w:val="00AC5763"/>
    <w:rsid w:val="00B5779B"/>
    <w:rsid w:val="00C53BE2"/>
    <w:rsid w:val="00DE0B62"/>
    <w:rsid w:val="00E4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6</cp:revision>
  <dcterms:created xsi:type="dcterms:W3CDTF">2025-08-28T04:29:00Z</dcterms:created>
  <dcterms:modified xsi:type="dcterms:W3CDTF">2025-08-28T06:21:00Z</dcterms:modified>
</cp:coreProperties>
</file>